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F843A" w14:textId="302C1E9A" w:rsidR="00000AD7" w:rsidRPr="00027D74" w:rsidRDefault="00664C07" w:rsidP="0012421B">
      <w:pPr>
        <w:spacing w:after="0" w:line="240" w:lineRule="auto"/>
        <w:ind w:left="450" w:right="450"/>
        <w:jc w:val="both"/>
        <w:rPr>
          <w:rFonts w:ascii="Garamond" w:eastAsia="Times New Roman" w:hAnsi="Garamond" w:cs="Segoe UI"/>
          <w:color w:val="000000"/>
          <w:sz w:val="24"/>
          <w:szCs w:val="24"/>
          <w:u w:val="single"/>
          <w:lang w:eastAsia="pl-PL"/>
        </w:rPr>
      </w:pPr>
      <w:r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>Od 25 maja 2018 roku jest</w:t>
      </w:r>
      <w:r w:rsidR="00000AD7"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 xml:space="preserve"> stosowane </w:t>
      </w:r>
      <w:r w:rsidR="00000AD7" w:rsidRPr="009A1D10">
        <w:rPr>
          <w:rFonts w:ascii="Garamond" w:eastAsia="Times New Roman" w:hAnsi="Garamond" w:cs="Segoe UI"/>
          <w:b/>
          <w:color w:val="000000"/>
          <w:sz w:val="24"/>
          <w:szCs w:val="24"/>
          <w:lang w:eastAsia="pl-PL"/>
        </w:rPr>
        <w:t xml:space="preserve">Rozporządzenie Parlamentu Europejskiego </w:t>
      </w:r>
      <w:r w:rsidR="00000AD7" w:rsidRPr="009A1D10">
        <w:rPr>
          <w:rFonts w:ascii="Garamond" w:eastAsia="Times New Roman" w:hAnsi="Garamond" w:cs="Segoe UI"/>
          <w:b/>
          <w:color w:val="000000"/>
          <w:sz w:val="24"/>
          <w:szCs w:val="24"/>
          <w:lang w:eastAsia="pl-PL"/>
        </w:rPr>
        <w:br/>
        <w:t>i Rady UE 2016/679 z dnia 27 kwietnia 2016 r. w sprawie ochrony osób fizycznych w związku z przetwarzaniem danych osobowych i w sprawie swobodnego przepływu takich danych oraz uchylenia dyrektywy 95/46/WE (RODO)</w:t>
      </w:r>
      <w:r w:rsidR="00000AD7"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>.</w:t>
      </w:r>
      <w:r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 xml:space="preserve"> </w:t>
      </w:r>
      <w:r w:rsidR="00BF13A9"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>Celem</w:t>
      </w:r>
      <w:r w:rsidR="00000AD7"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 xml:space="preserve"> zapewnienia </w:t>
      </w:r>
      <w:r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>ochrony danych osobowych</w:t>
      </w:r>
      <w:r w:rsidR="00000AD7"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 xml:space="preserve"> osobie, której dane dotyczą, należy podać informacje dotyczące przetwarzania jej danych osobowych ok</w:t>
      </w:r>
      <w:r w:rsidR="00BF13A9"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>reślone w art. 13 lub 14 RODO (</w:t>
      </w:r>
      <w:r w:rsidR="00000AD7"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 xml:space="preserve">w zależności od tego, czy zostały one pozyskane bezpośrednio </w:t>
      </w:r>
      <w:r w:rsidR="00000AD7" w:rsidRPr="00027D74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>od osoby której dane dotyczą, czy też z innych źródeł</w:t>
      </w:r>
      <w:r w:rsidR="00BF13A9" w:rsidRPr="00027D74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>)</w:t>
      </w:r>
      <w:r w:rsidR="00000AD7" w:rsidRPr="00027D74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>.</w:t>
      </w:r>
      <w:r w:rsidR="00430AFA" w:rsidRPr="00027D74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 xml:space="preserve"> </w:t>
      </w:r>
      <w:r w:rsidR="0046411A" w:rsidRPr="00027D74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>Informujemy</w:t>
      </w:r>
      <w:r w:rsidR="00000AD7" w:rsidRPr="00027D74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>, że:</w:t>
      </w:r>
      <w:r w:rsidR="006863E4" w:rsidRPr="00027D74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 xml:space="preserve"> </w:t>
      </w:r>
      <w:r w:rsidR="006863E4" w:rsidRPr="00027D74">
        <w:rPr>
          <w:rFonts w:ascii="Garamond" w:eastAsia="Times New Roman" w:hAnsi="Garamond" w:cs="Segoe UI"/>
          <w:color w:val="000000"/>
          <w:sz w:val="24"/>
          <w:szCs w:val="24"/>
          <w:u w:val="single"/>
          <w:lang w:eastAsia="pl-PL"/>
        </w:rPr>
        <w:t>a</w:t>
      </w:r>
      <w:r w:rsidR="00000AD7" w:rsidRPr="00027D74">
        <w:rPr>
          <w:rFonts w:ascii="Garamond" w:eastAsia="Times New Roman" w:hAnsi="Garamond" w:cs="Segoe UI"/>
          <w:color w:val="000000"/>
          <w:sz w:val="24"/>
          <w:szCs w:val="24"/>
          <w:u w:val="single"/>
          <w:lang w:eastAsia="pl-PL"/>
        </w:rPr>
        <w:t>dministratorem Państwa danych osobowych jest</w:t>
      </w:r>
      <w:r w:rsidR="00667172" w:rsidRPr="00027D74">
        <w:rPr>
          <w:rFonts w:ascii="Garamond" w:eastAsia="Times New Roman" w:hAnsi="Garamond" w:cs="Segoe UI"/>
          <w:color w:val="000000"/>
          <w:sz w:val="24"/>
          <w:szCs w:val="24"/>
          <w:u w:val="single"/>
          <w:lang w:eastAsia="pl-PL"/>
        </w:rPr>
        <w:t xml:space="preserve">: </w:t>
      </w:r>
      <w:r w:rsidR="00D03D49">
        <w:rPr>
          <w:rFonts w:ascii="Garamond" w:eastAsia="Times New Roman" w:hAnsi="Garamond" w:cs="Segoe UI"/>
          <w:color w:val="000000"/>
          <w:sz w:val="24"/>
          <w:szCs w:val="24"/>
          <w:u w:val="single"/>
          <w:lang w:eastAsia="pl-PL"/>
        </w:rPr>
        <w:t>TECHNOBETON</w:t>
      </w:r>
      <w:r w:rsidR="00557632" w:rsidRPr="00027D74">
        <w:rPr>
          <w:rFonts w:ascii="Garamond" w:eastAsia="Times New Roman" w:hAnsi="Garamond" w:cs="Segoe UI"/>
          <w:color w:val="000000"/>
          <w:sz w:val="24"/>
          <w:szCs w:val="24"/>
          <w:u w:val="single"/>
          <w:lang w:eastAsia="pl-PL"/>
        </w:rPr>
        <w:t xml:space="preserve"> Spółka z ograniczoną odpowiedzialnością z siedzibą 20-701 Lublin, ul. Nałęczowska 14</w:t>
      </w:r>
      <w:r w:rsidR="00027D74" w:rsidRPr="00027D74">
        <w:rPr>
          <w:rFonts w:ascii="Garamond" w:eastAsia="Times New Roman" w:hAnsi="Garamond" w:cs="Segoe UI"/>
          <w:color w:val="000000"/>
          <w:sz w:val="24"/>
          <w:szCs w:val="24"/>
          <w:u w:val="single"/>
          <w:lang w:eastAsia="pl-PL"/>
        </w:rPr>
        <w:t xml:space="preserve">, tel. </w:t>
      </w:r>
      <w:r w:rsidR="00027D74" w:rsidRPr="00027D74">
        <w:rPr>
          <w:rFonts w:ascii="Garamond" w:hAnsi="Garamond"/>
          <w:sz w:val="24"/>
          <w:szCs w:val="24"/>
          <w:u w:val="single"/>
        </w:rPr>
        <w:t>+48 (81) 534 05 96.</w:t>
      </w:r>
    </w:p>
    <w:p w14:paraId="0136535E" w14:textId="76A08A67" w:rsidR="00000AD7" w:rsidRPr="009A1D10" w:rsidRDefault="00000AD7" w:rsidP="00000AD7">
      <w:pPr>
        <w:spacing w:after="0" w:line="240" w:lineRule="auto"/>
        <w:ind w:left="450" w:right="450"/>
        <w:jc w:val="both"/>
        <w:rPr>
          <w:rFonts w:ascii="Garamond" w:eastAsia="Times New Roman" w:hAnsi="Garamond" w:cs="Segoe UI"/>
          <w:color w:val="000000"/>
          <w:sz w:val="24"/>
          <w:szCs w:val="24"/>
          <w:u w:val="single"/>
          <w:lang w:eastAsia="pl-PL"/>
        </w:rPr>
      </w:pPr>
      <w:r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br/>
      </w:r>
      <w:r w:rsidRPr="009A1D10">
        <w:rPr>
          <w:rFonts w:ascii="Garamond" w:eastAsia="Times New Roman" w:hAnsi="Garamond" w:cs="Segoe UI"/>
          <w:color w:val="000000"/>
          <w:sz w:val="24"/>
          <w:szCs w:val="24"/>
          <w:u w:val="single"/>
          <w:lang w:eastAsia="pl-PL"/>
        </w:rPr>
        <w:t>Państwa dane osobowe są przetwarzane w następujących celach:</w:t>
      </w:r>
    </w:p>
    <w:p w14:paraId="1C28DDBF" w14:textId="77777777" w:rsidR="00000AD7" w:rsidRPr="009A1D10" w:rsidRDefault="00000AD7" w:rsidP="00000AD7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</w:pPr>
      <w:r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>zawarcie i realizacja umowy (świadczenia usług);</w:t>
      </w:r>
    </w:p>
    <w:p w14:paraId="757137D0" w14:textId="649770F9" w:rsidR="00000AD7" w:rsidRPr="009A1D10" w:rsidRDefault="00000AD7" w:rsidP="00000AD7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</w:pPr>
      <w:r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>prowadzenie działań marketingowych;</w:t>
      </w:r>
    </w:p>
    <w:p w14:paraId="13770E7E" w14:textId="77777777" w:rsidR="00000AD7" w:rsidRPr="009A1D10" w:rsidRDefault="00000AD7" w:rsidP="00000AD7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</w:pPr>
      <w:r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>dochodzenie roszczeń;</w:t>
      </w:r>
    </w:p>
    <w:p w14:paraId="5973A8DA" w14:textId="77777777" w:rsidR="00000AD7" w:rsidRPr="009A1D10" w:rsidRDefault="00000AD7" w:rsidP="00000AD7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</w:pPr>
      <w:r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>archiwizacja;</w:t>
      </w:r>
    </w:p>
    <w:p w14:paraId="45218C0F" w14:textId="2FE34228" w:rsidR="00000AD7" w:rsidRPr="009A1D10" w:rsidRDefault="00000AD7" w:rsidP="00000AD7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</w:pPr>
      <w:r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>udzielanie odpowiedzi na zapytania</w:t>
      </w:r>
      <w:r w:rsidR="00667172"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 xml:space="preserve"> poprzez stronę internetową administratora</w:t>
      </w:r>
      <w:r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>;</w:t>
      </w:r>
    </w:p>
    <w:p w14:paraId="2F6F8D5D" w14:textId="05693BBE" w:rsidR="00000AD7" w:rsidRPr="009A1D10" w:rsidRDefault="00000AD7" w:rsidP="00000AD7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</w:pPr>
      <w:r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 xml:space="preserve">wypełnianie obowiązku prawnego ciążącego na </w:t>
      </w:r>
      <w:r w:rsidR="00BF13A9"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>administratorze</w:t>
      </w:r>
      <w:r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>.</w:t>
      </w:r>
    </w:p>
    <w:p w14:paraId="6CE4EA6F" w14:textId="77777777" w:rsidR="00000AD7" w:rsidRPr="009A1D10" w:rsidRDefault="00000AD7" w:rsidP="00000AD7">
      <w:pPr>
        <w:spacing w:after="0" w:line="240" w:lineRule="auto"/>
        <w:ind w:left="720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</w:pPr>
    </w:p>
    <w:p w14:paraId="658EF223" w14:textId="77777777" w:rsidR="00000AD7" w:rsidRPr="009A1D10" w:rsidRDefault="00000AD7" w:rsidP="00000AD7">
      <w:pPr>
        <w:spacing w:after="0" w:line="240" w:lineRule="auto"/>
        <w:ind w:left="450" w:right="450"/>
        <w:jc w:val="both"/>
        <w:rPr>
          <w:rFonts w:ascii="Garamond" w:eastAsia="Times New Roman" w:hAnsi="Garamond" w:cs="Segoe UI"/>
          <w:color w:val="000000"/>
          <w:sz w:val="24"/>
          <w:szCs w:val="24"/>
          <w:u w:val="single"/>
          <w:lang w:eastAsia="pl-PL"/>
        </w:rPr>
      </w:pPr>
      <w:r w:rsidRPr="009A1D10">
        <w:rPr>
          <w:rFonts w:ascii="Garamond" w:eastAsia="Times New Roman" w:hAnsi="Garamond" w:cs="Segoe UI"/>
          <w:color w:val="000000"/>
          <w:sz w:val="24"/>
          <w:szCs w:val="24"/>
          <w:u w:val="single"/>
          <w:lang w:eastAsia="pl-PL"/>
        </w:rPr>
        <w:t>Podstawą prawną przetwarzania Państwa danych będzie:</w:t>
      </w:r>
    </w:p>
    <w:p w14:paraId="37EC2240" w14:textId="77777777" w:rsidR="00000AD7" w:rsidRPr="009A1D10" w:rsidRDefault="00000AD7" w:rsidP="00000AD7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</w:pPr>
      <w:r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>udzielona zgoda;</w:t>
      </w:r>
    </w:p>
    <w:p w14:paraId="78EABC8D" w14:textId="77777777" w:rsidR="00000AD7" w:rsidRPr="009A1D10" w:rsidRDefault="00000AD7" w:rsidP="00000AD7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</w:pPr>
      <w:r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>konieczność wykonania umowy lub podjęcia działań na Państwa żądanie przed zawarciem umowy;</w:t>
      </w:r>
    </w:p>
    <w:p w14:paraId="60505C1D" w14:textId="77777777" w:rsidR="00000AD7" w:rsidRPr="009A1D10" w:rsidRDefault="00000AD7" w:rsidP="00000AD7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</w:pPr>
      <w:r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>konieczność wypełnienia obowiązku prawnego ciążącego na administratorze;</w:t>
      </w:r>
    </w:p>
    <w:p w14:paraId="05EABE26" w14:textId="169C4038" w:rsidR="00000AD7" w:rsidRPr="009A1D10" w:rsidRDefault="00000AD7" w:rsidP="00667172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</w:pPr>
      <w:r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>konieczność wynikająca z prawnie uzasadnionych interesów realizowanych przez administratora, takich jak udzielanie odpowiedzi na Państwa zapytania</w:t>
      </w:r>
      <w:r w:rsidR="00667172"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 xml:space="preserve"> poprzez stronę internetową administratora</w:t>
      </w:r>
      <w:r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>.</w:t>
      </w:r>
    </w:p>
    <w:p w14:paraId="6416E8BA" w14:textId="77777777" w:rsidR="00000AD7" w:rsidRPr="009A1D10" w:rsidRDefault="00000AD7" w:rsidP="00000AD7">
      <w:pPr>
        <w:spacing w:after="0" w:line="240" w:lineRule="auto"/>
        <w:ind w:left="720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</w:pPr>
    </w:p>
    <w:p w14:paraId="198D63B7" w14:textId="77777777" w:rsidR="00000AD7" w:rsidRPr="009A1D10" w:rsidRDefault="00000AD7" w:rsidP="00000AD7">
      <w:pPr>
        <w:spacing w:after="0" w:line="240" w:lineRule="auto"/>
        <w:ind w:left="450" w:right="450"/>
        <w:jc w:val="both"/>
        <w:rPr>
          <w:rFonts w:ascii="Garamond" w:eastAsia="Times New Roman" w:hAnsi="Garamond" w:cs="Segoe UI"/>
          <w:color w:val="000000"/>
          <w:sz w:val="24"/>
          <w:szCs w:val="24"/>
          <w:u w:val="single"/>
          <w:lang w:eastAsia="pl-PL"/>
        </w:rPr>
      </w:pPr>
      <w:r w:rsidRPr="009A1D10">
        <w:rPr>
          <w:rFonts w:ascii="Garamond" w:eastAsia="Times New Roman" w:hAnsi="Garamond" w:cs="Segoe UI"/>
          <w:color w:val="000000"/>
          <w:sz w:val="24"/>
          <w:szCs w:val="24"/>
          <w:u w:val="single"/>
          <w:lang w:eastAsia="pl-PL"/>
        </w:rPr>
        <w:t>Państwa dane mogą być przekazywane następującym podmiotom:</w:t>
      </w:r>
    </w:p>
    <w:p w14:paraId="603727E3" w14:textId="0250587F" w:rsidR="00000AD7" w:rsidRPr="009A1D10" w:rsidRDefault="00000AD7" w:rsidP="00000AD7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</w:pPr>
      <w:r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 xml:space="preserve">procesorom w związku ze zleconymi przez </w:t>
      </w:r>
      <w:r w:rsidR="00BF13A9"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>administratora</w:t>
      </w:r>
      <w:r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 xml:space="preserve"> działaniami realizowanymi w imieniu </w:t>
      </w:r>
      <w:r w:rsidR="00BF13A9"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>administratora</w:t>
      </w:r>
      <w:r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>;</w:t>
      </w:r>
    </w:p>
    <w:p w14:paraId="50FCEF87" w14:textId="77777777" w:rsidR="00000AD7" w:rsidRPr="009A1D10" w:rsidRDefault="00000AD7" w:rsidP="00000AD7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</w:pPr>
      <w:r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>firmom kurierskim i pocztowym, które będą dostarczać do Państwa przesyłki;</w:t>
      </w:r>
    </w:p>
    <w:p w14:paraId="127DE437" w14:textId="3EFC4C1F" w:rsidR="00000AD7" w:rsidRPr="009A1D10" w:rsidRDefault="00000AD7" w:rsidP="00000AD7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</w:pPr>
      <w:r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 xml:space="preserve">kancelariom prawnym, którym </w:t>
      </w:r>
      <w:r w:rsidR="00BF13A9"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>administrator zlecił</w:t>
      </w:r>
      <w:r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 xml:space="preserve"> np. prowadzenie postępowania;</w:t>
      </w:r>
    </w:p>
    <w:p w14:paraId="02A8C11D" w14:textId="77777777" w:rsidR="00000AD7" w:rsidRPr="009A1D10" w:rsidRDefault="00000AD7" w:rsidP="00000AD7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</w:pPr>
      <w:r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>podmiotom lub organom uprawnionym na podstawie przepisów prawa.</w:t>
      </w:r>
    </w:p>
    <w:p w14:paraId="33250346" w14:textId="77777777" w:rsidR="00000AD7" w:rsidRPr="009A1D10" w:rsidRDefault="00000AD7" w:rsidP="00000AD7">
      <w:pPr>
        <w:spacing w:after="0" w:line="240" w:lineRule="auto"/>
        <w:ind w:left="720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</w:pPr>
    </w:p>
    <w:p w14:paraId="17B1431E" w14:textId="475AE85B" w:rsidR="00000AD7" w:rsidRPr="009A1D10" w:rsidRDefault="00000AD7" w:rsidP="004922C7">
      <w:pPr>
        <w:spacing w:after="0" w:line="240" w:lineRule="auto"/>
        <w:ind w:left="450" w:right="450"/>
        <w:jc w:val="both"/>
        <w:rPr>
          <w:rFonts w:ascii="Garamond" w:eastAsia="Times New Roman" w:hAnsi="Garamond" w:cs="Segoe UI"/>
          <w:color w:val="000000"/>
          <w:sz w:val="24"/>
          <w:szCs w:val="24"/>
          <w:u w:val="single"/>
          <w:lang w:eastAsia="pl-PL"/>
        </w:rPr>
      </w:pPr>
      <w:r w:rsidRPr="009A1D10">
        <w:rPr>
          <w:rFonts w:ascii="Garamond" w:eastAsia="Times New Roman" w:hAnsi="Garamond" w:cs="Segoe UI"/>
          <w:color w:val="000000"/>
          <w:sz w:val="24"/>
          <w:szCs w:val="24"/>
          <w:u w:val="single"/>
          <w:lang w:eastAsia="pl-PL"/>
        </w:rPr>
        <w:t xml:space="preserve">Państwa dane </w:t>
      </w:r>
      <w:r w:rsidR="004922C7" w:rsidRPr="009A1D10">
        <w:rPr>
          <w:rFonts w:ascii="Garamond" w:eastAsia="Times New Roman" w:hAnsi="Garamond" w:cs="Segoe UI"/>
          <w:color w:val="000000"/>
          <w:sz w:val="24"/>
          <w:szCs w:val="24"/>
          <w:u w:val="single"/>
          <w:lang w:eastAsia="pl-PL"/>
        </w:rPr>
        <w:t>nie będą przekazane do państw trzecich lub organizacji międzynarodowych.</w:t>
      </w:r>
    </w:p>
    <w:p w14:paraId="3D92E4A8" w14:textId="77777777" w:rsidR="004922C7" w:rsidRPr="009A1D10" w:rsidRDefault="004922C7" w:rsidP="004922C7">
      <w:pPr>
        <w:spacing w:after="0" w:line="240" w:lineRule="auto"/>
        <w:ind w:left="450" w:right="450"/>
        <w:jc w:val="both"/>
        <w:rPr>
          <w:rFonts w:ascii="Garamond" w:eastAsia="Times New Roman" w:hAnsi="Garamond" w:cs="Segoe UI"/>
          <w:color w:val="000000"/>
          <w:sz w:val="24"/>
          <w:szCs w:val="24"/>
          <w:u w:val="single"/>
          <w:lang w:eastAsia="pl-PL"/>
        </w:rPr>
      </w:pPr>
    </w:p>
    <w:p w14:paraId="0668822F" w14:textId="77777777" w:rsidR="00000AD7" w:rsidRPr="009A1D10" w:rsidRDefault="00000AD7" w:rsidP="00000AD7">
      <w:pPr>
        <w:spacing w:after="0" w:line="240" w:lineRule="auto"/>
        <w:ind w:left="450" w:right="450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</w:pPr>
      <w:r w:rsidRPr="009A1D10">
        <w:rPr>
          <w:rFonts w:ascii="Garamond" w:eastAsia="Times New Roman" w:hAnsi="Garamond" w:cs="Segoe UI"/>
          <w:color w:val="000000"/>
          <w:sz w:val="24"/>
          <w:szCs w:val="24"/>
          <w:u w:val="single"/>
          <w:lang w:eastAsia="pl-PL"/>
        </w:rPr>
        <w:t>Okres przetwarzania Państwa danych osobowych jest uzależniony od celu, w jakim dane są przetwarzane.</w:t>
      </w:r>
      <w:r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 xml:space="preserve"> Okres, przez który Państwa dane osobowe będą przechowywane, jest obliczany w oparciu o następujące kryteria:</w:t>
      </w:r>
    </w:p>
    <w:p w14:paraId="725705F6" w14:textId="3549A079" w:rsidR="00000AD7" w:rsidRPr="009A1D10" w:rsidRDefault="00000AD7" w:rsidP="00000AD7">
      <w:pPr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</w:pPr>
      <w:r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 xml:space="preserve">przepisy prawa, które mogą obligować </w:t>
      </w:r>
      <w:r w:rsidR="0012421B"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>administratora</w:t>
      </w:r>
      <w:r w:rsidR="00664C07"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 xml:space="preserve"> </w:t>
      </w:r>
      <w:r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>do przetwarzania danych przez określony czas (np. ustawa o rachunkowości);</w:t>
      </w:r>
    </w:p>
    <w:p w14:paraId="0F8C93C0" w14:textId="77777777" w:rsidR="00000AD7" w:rsidRPr="009A1D10" w:rsidRDefault="00000AD7" w:rsidP="00000AD7">
      <w:pPr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</w:pPr>
      <w:r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>okres przez jaki są świadczone usługi;</w:t>
      </w:r>
    </w:p>
    <w:p w14:paraId="1F0CD716" w14:textId="77777777" w:rsidR="00000AD7" w:rsidRPr="009A1D10" w:rsidRDefault="00000AD7" w:rsidP="00000AD7">
      <w:pPr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</w:pPr>
      <w:r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>okres, który jest niezbędny do obrony interesów administratora;</w:t>
      </w:r>
    </w:p>
    <w:p w14:paraId="4AA43285" w14:textId="77777777" w:rsidR="00000AD7" w:rsidRPr="009A1D10" w:rsidRDefault="00000AD7" w:rsidP="00000AD7">
      <w:pPr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</w:pPr>
      <w:r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>okres na jaki została udzielona zgoda.</w:t>
      </w:r>
    </w:p>
    <w:p w14:paraId="2B7488EF" w14:textId="77777777" w:rsidR="00664C07" w:rsidRPr="009A1D10" w:rsidRDefault="00664C07" w:rsidP="00664C07">
      <w:pPr>
        <w:spacing w:after="0" w:line="240" w:lineRule="auto"/>
        <w:ind w:left="720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</w:pPr>
    </w:p>
    <w:p w14:paraId="1832F5C1" w14:textId="4F77A29C" w:rsidR="00000AD7" w:rsidRPr="009A1D10" w:rsidRDefault="00664C07" w:rsidP="00000AD7">
      <w:pPr>
        <w:spacing w:after="0" w:line="240" w:lineRule="auto"/>
        <w:ind w:left="450" w:right="450"/>
        <w:jc w:val="both"/>
        <w:rPr>
          <w:rFonts w:ascii="Garamond" w:eastAsia="Times New Roman" w:hAnsi="Garamond" w:cs="Segoe UI"/>
          <w:color w:val="000000"/>
          <w:sz w:val="24"/>
          <w:szCs w:val="24"/>
          <w:u w:val="single"/>
          <w:lang w:eastAsia="pl-PL"/>
        </w:rPr>
      </w:pPr>
      <w:r w:rsidRPr="009A1D10">
        <w:rPr>
          <w:rFonts w:ascii="Garamond" w:eastAsia="Times New Roman" w:hAnsi="Garamond" w:cs="Segoe UI"/>
          <w:color w:val="000000"/>
          <w:sz w:val="24"/>
          <w:szCs w:val="24"/>
          <w:u w:val="single"/>
          <w:lang w:eastAsia="pl-PL"/>
        </w:rPr>
        <w:t>M</w:t>
      </w:r>
      <w:r w:rsidR="00000AD7" w:rsidRPr="009A1D10">
        <w:rPr>
          <w:rFonts w:ascii="Garamond" w:eastAsia="Times New Roman" w:hAnsi="Garamond" w:cs="Segoe UI"/>
          <w:color w:val="000000"/>
          <w:sz w:val="24"/>
          <w:szCs w:val="24"/>
          <w:u w:val="single"/>
          <w:lang w:eastAsia="pl-PL"/>
        </w:rPr>
        <w:t>ają Państwo prawo do:</w:t>
      </w:r>
    </w:p>
    <w:p w14:paraId="760AB3FE" w14:textId="77777777" w:rsidR="00000AD7" w:rsidRPr="009A1D10" w:rsidRDefault="00000AD7" w:rsidP="00000AD7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</w:pPr>
      <w:r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>żądania dostępu do dotyczących Państwa danych osobowych w celu sprostowania danych,</w:t>
      </w:r>
    </w:p>
    <w:p w14:paraId="13A81109" w14:textId="77777777" w:rsidR="00000AD7" w:rsidRPr="009A1D10" w:rsidRDefault="00000AD7" w:rsidP="00000AD7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</w:pPr>
      <w:r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lastRenderedPageBreak/>
        <w:t>żądania uzupełnienia niekompletnych danych osobowych, w tym poprzez przedstawienie dodatkowego oświadczenia,</w:t>
      </w:r>
    </w:p>
    <w:p w14:paraId="31A24031" w14:textId="77777777" w:rsidR="00000AD7" w:rsidRPr="009A1D10" w:rsidRDefault="00000AD7" w:rsidP="00000AD7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</w:pPr>
      <w:r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>usunięcia danych lub ograniczenia przetwarzania,</w:t>
      </w:r>
    </w:p>
    <w:p w14:paraId="38855AF0" w14:textId="77777777" w:rsidR="00000AD7" w:rsidRPr="009A1D10" w:rsidRDefault="00000AD7" w:rsidP="00000AD7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</w:pPr>
      <w:r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>wniesienia sprzeciwu wobec dalszego przetwarzania Państwa danych osobowych,</w:t>
      </w:r>
    </w:p>
    <w:p w14:paraId="6EFE796F" w14:textId="77777777" w:rsidR="00000AD7" w:rsidRPr="009A1D10" w:rsidRDefault="00000AD7" w:rsidP="00000AD7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</w:pPr>
      <w:r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>przeniesienia Państwa danych osobowych.</w:t>
      </w:r>
    </w:p>
    <w:p w14:paraId="4D1D54BC" w14:textId="77777777" w:rsidR="006863E4" w:rsidRPr="009A1D10" w:rsidRDefault="006863E4" w:rsidP="00000AD7">
      <w:pPr>
        <w:spacing w:after="0" w:line="240" w:lineRule="auto"/>
        <w:ind w:left="450" w:right="450"/>
        <w:jc w:val="both"/>
        <w:rPr>
          <w:rFonts w:ascii="Garamond" w:eastAsia="Times New Roman" w:hAnsi="Garamond" w:cs="Segoe UI"/>
          <w:color w:val="000000"/>
          <w:sz w:val="24"/>
          <w:szCs w:val="24"/>
          <w:u w:val="single"/>
          <w:lang w:eastAsia="pl-PL"/>
        </w:rPr>
      </w:pPr>
    </w:p>
    <w:p w14:paraId="4A766F03" w14:textId="16CE0FFD" w:rsidR="00664C07" w:rsidRPr="009A1D10" w:rsidRDefault="00000AD7" w:rsidP="00000AD7">
      <w:pPr>
        <w:spacing w:after="0" w:line="240" w:lineRule="auto"/>
        <w:ind w:left="450" w:right="450"/>
        <w:jc w:val="both"/>
        <w:rPr>
          <w:rFonts w:ascii="Garamond" w:eastAsia="Times New Roman" w:hAnsi="Garamond" w:cs="Segoe UI"/>
          <w:color w:val="000000"/>
          <w:sz w:val="24"/>
          <w:szCs w:val="24"/>
          <w:u w:val="single"/>
          <w:lang w:eastAsia="pl-PL"/>
        </w:rPr>
      </w:pPr>
      <w:r w:rsidRPr="009A1D10">
        <w:rPr>
          <w:rFonts w:ascii="Garamond" w:eastAsia="Times New Roman" w:hAnsi="Garamond" w:cs="Segoe UI"/>
          <w:color w:val="000000"/>
          <w:sz w:val="24"/>
          <w:szCs w:val="24"/>
          <w:u w:val="single"/>
          <w:lang w:eastAsia="pl-PL"/>
        </w:rPr>
        <w:t xml:space="preserve">W przypadku wątpliwości co do prawidłowości przetwarzania Państwa danych osobowych przez </w:t>
      </w:r>
      <w:r w:rsidR="006B2DF8" w:rsidRPr="009A1D10">
        <w:rPr>
          <w:rFonts w:ascii="Garamond" w:eastAsia="Times New Roman" w:hAnsi="Garamond" w:cs="Segoe UI"/>
          <w:color w:val="000000"/>
          <w:sz w:val="24"/>
          <w:szCs w:val="24"/>
          <w:u w:val="single"/>
          <w:lang w:eastAsia="pl-PL"/>
        </w:rPr>
        <w:t>administratora</w:t>
      </w:r>
      <w:r w:rsidRPr="009A1D10">
        <w:rPr>
          <w:rFonts w:ascii="Garamond" w:eastAsia="Times New Roman" w:hAnsi="Garamond" w:cs="Segoe UI"/>
          <w:color w:val="000000"/>
          <w:sz w:val="24"/>
          <w:szCs w:val="24"/>
          <w:u w:val="single"/>
          <w:lang w:eastAsia="pl-PL"/>
        </w:rPr>
        <w:t xml:space="preserve"> mają Państwo prawo wniesienia skargi do organu nadzorczego.</w:t>
      </w:r>
    </w:p>
    <w:p w14:paraId="3E84DEAD" w14:textId="77777777" w:rsidR="00664C07" w:rsidRPr="009A1D10" w:rsidRDefault="00664C07" w:rsidP="00664C07">
      <w:pPr>
        <w:spacing w:after="0" w:line="240" w:lineRule="auto"/>
        <w:ind w:left="450" w:right="450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</w:pPr>
    </w:p>
    <w:p w14:paraId="0358733F" w14:textId="77777777" w:rsidR="00667172" w:rsidRPr="009A1D10" w:rsidRDefault="00664C07" w:rsidP="006863E4">
      <w:pPr>
        <w:spacing w:after="0" w:line="240" w:lineRule="auto"/>
        <w:ind w:left="450" w:right="450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</w:pPr>
      <w:r w:rsidRPr="009A1D10">
        <w:rPr>
          <w:rFonts w:ascii="Garamond" w:eastAsia="Times New Roman" w:hAnsi="Garamond" w:cs="Segoe UI"/>
          <w:color w:val="000000"/>
          <w:sz w:val="24"/>
          <w:szCs w:val="24"/>
          <w:u w:val="single"/>
          <w:lang w:eastAsia="pl-PL"/>
        </w:rPr>
        <w:t>Państwa dane osobowe nie podlegają zautomatyzowanym decyzjom ani nie są profilowane</w:t>
      </w:r>
      <w:r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>.</w:t>
      </w:r>
    </w:p>
    <w:p w14:paraId="4F3F1C8C" w14:textId="7760EEBC" w:rsidR="006863E4" w:rsidRPr="009A1D10" w:rsidRDefault="00000AD7" w:rsidP="006863E4">
      <w:pPr>
        <w:spacing w:after="0" w:line="240" w:lineRule="auto"/>
        <w:ind w:left="450" w:right="450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</w:pPr>
      <w:r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br/>
      </w:r>
      <w:r w:rsidRPr="009A1D10">
        <w:rPr>
          <w:rFonts w:ascii="Garamond" w:eastAsia="Times New Roman" w:hAnsi="Garamond" w:cs="Segoe UI"/>
          <w:color w:val="000000"/>
          <w:sz w:val="24"/>
          <w:szCs w:val="24"/>
          <w:u w:val="single"/>
          <w:lang w:eastAsia="pl-PL"/>
        </w:rPr>
        <w:t xml:space="preserve">Mają Państwo prawo do cofnięcia wyrażonej zgody w dowolnym momencie. </w:t>
      </w:r>
      <w:r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 xml:space="preserve">Wycofanie zgody nie ma wpływu na zgodność z prawem przetwarzania Państwa danych, którego dokonano na podstawie udzielonej zgody przed jej cofnięciem. </w:t>
      </w:r>
      <w:r w:rsidR="00664C07"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 xml:space="preserve"> </w:t>
      </w:r>
      <w:r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>Zgoda jest niezależna od czasu, w jakim Państwo korzystacie z usług, obowiązuje do jej odwołania</w:t>
      </w:r>
      <w:r w:rsidR="00BB0991"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>. Podanie danych osobo</w:t>
      </w:r>
      <w:bookmarkStart w:id="0" w:name="_GoBack"/>
      <w:bookmarkEnd w:id="0"/>
      <w:r w:rsidR="00BB0991" w:rsidRPr="009A1D10"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  <w:t>wych jest dobrowolne, jednak brak wyrażenia zgody uniemożliwi wysyłanie odpowiedzi na zapytanie o wycenę lub zawarcie umowy.</w:t>
      </w:r>
    </w:p>
    <w:p w14:paraId="4CF277F6" w14:textId="2F0EB11E" w:rsidR="00BB0991" w:rsidRPr="009A1D10" w:rsidRDefault="00BB0991" w:rsidP="006863E4">
      <w:pPr>
        <w:spacing w:after="0" w:line="240" w:lineRule="auto"/>
        <w:ind w:left="450" w:right="450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</w:pPr>
    </w:p>
    <w:p w14:paraId="0425E887" w14:textId="2A5167AD" w:rsidR="00000AD7" w:rsidRPr="009A1D10" w:rsidRDefault="00000AD7" w:rsidP="00BB0991">
      <w:pPr>
        <w:spacing w:after="0" w:line="240" w:lineRule="auto"/>
        <w:ind w:left="450" w:right="450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pl-PL"/>
        </w:rPr>
      </w:pPr>
      <w:r w:rsidRPr="009A1D10">
        <w:rPr>
          <w:rFonts w:ascii="Garamond" w:eastAsia="Times New Roman" w:hAnsi="Garamond" w:cs="Segoe UI"/>
          <w:color w:val="000000"/>
          <w:sz w:val="24"/>
          <w:szCs w:val="24"/>
          <w:u w:val="single"/>
          <w:lang w:eastAsia="pl-PL"/>
        </w:rPr>
        <w:t xml:space="preserve">Wszelką korespondencję w sprawach związanych z przetwarzaniem </w:t>
      </w:r>
      <w:r w:rsidR="00664C07" w:rsidRPr="009A1D10">
        <w:rPr>
          <w:rFonts w:ascii="Garamond" w:eastAsia="Times New Roman" w:hAnsi="Garamond" w:cs="Segoe UI"/>
          <w:color w:val="000000"/>
          <w:sz w:val="24"/>
          <w:szCs w:val="24"/>
          <w:u w:val="single"/>
          <w:lang w:eastAsia="pl-PL"/>
        </w:rPr>
        <w:t>Państwa danych osobowych proszę</w:t>
      </w:r>
      <w:r w:rsidRPr="009A1D10">
        <w:rPr>
          <w:rFonts w:ascii="Garamond" w:eastAsia="Times New Roman" w:hAnsi="Garamond" w:cs="Segoe UI"/>
          <w:color w:val="000000"/>
          <w:sz w:val="24"/>
          <w:szCs w:val="24"/>
          <w:u w:val="single"/>
          <w:lang w:eastAsia="pl-PL"/>
        </w:rPr>
        <w:t xml:space="preserve"> k</w:t>
      </w:r>
      <w:r w:rsidR="00664C07" w:rsidRPr="009A1D10">
        <w:rPr>
          <w:rFonts w:ascii="Garamond" w:eastAsia="Times New Roman" w:hAnsi="Garamond" w:cs="Segoe UI"/>
          <w:color w:val="000000"/>
          <w:sz w:val="24"/>
          <w:szCs w:val="24"/>
          <w:u w:val="single"/>
          <w:lang w:eastAsia="pl-PL"/>
        </w:rPr>
        <w:t xml:space="preserve">ierować na adres e-mail administratora: </w:t>
      </w:r>
      <w:r w:rsidR="00BE62CF">
        <w:rPr>
          <w:rFonts w:ascii="Garamond" w:eastAsia="Times New Roman" w:hAnsi="Garamond" w:cs="Segoe UI"/>
          <w:color w:val="000000"/>
          <w:sz w:val="24"/>
          <w:szCs w:val="24"/>
          <w:u w:val="single"/>
          <w:lang w:eastAsia="pl-PL"/>
        </w:rPr>
        <w:t>sekretariat</w:t>
      </w:r>
      <w:r w:rsidR="00027D74">
        <w:rPr>
          <w:rFonts w:ascii="Garamond" w:eastAsia="Times New Roman" w:hAnsi="Garamond" w:cs="Segoe UI"/>
          <w:color w:val="000000"/>
          <w:sz w:val="24"/>
          <w:szCs w:val="24"/>
          <w:u w:val="single"/>
          <w:lang w:eastAsia="pl-PL"/>
        </w:rPr>
        <w:t>@</w:t>
      </w:r>
      <w:r w:rsidR="00D03D49">
        <w:rPr>
          <w:rFonts w:ascii="Garamond" w:eastAsia="Times New Roman" w:hAnsi="Garamond" w:cs="Segoe UI"/>
          <w:color w:val="000000"/>
          <w:sz w:val="24"/>
          <w:szCs w:val="24"/>
          <w:u w:val="single"/>
          <w:lang w:eastAsia="pl-PL"/>
        </w:rPr>
        <w:t>technobeton</w:t>
      </w:r>
      <w:r w:rsidR="00027D74">
        <w:rPr>
          <w:rFonts w:ascii="Garamond" w:eastAsia="Times New Roman" w:hAnsi="Garamond" w:cs="Segoe UI"/>
          <w:color w:val="000000"/>
          <w:sz w:val="24"/>
          <w:szCs w:val="24"/>
          <w:u w:val="single"/>
          <w:lang w:eastAsia="pl-PL"/>
        </w:rPr>
        <w:t>.pl.</w:t>
      </w:r>
    </w:p>
    <w:p w14:paraId="1951FB18" w14:textId="45D5BB6C" w:rsidR="00C75296" w:rsidRPr="009A1D10" w:rsidRDefault="00C75296" w:rsidP="00000AD7">
      <w:pPr>
        <w:rPr>
          <w:rFonts w:ascii="Garamond" w:hAnsi="Garamond"/>
          <w:sz w:val="24"/>
          <w:szCs w:val="24"/>
          <w:u w:val="single"/>
        </w:rPr>
      </w:pPr>
    </w:p>
    <w:sectPr w:rsidR="00C75296" w:rsidRPr="009A1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17"/>
    <w:multiLevelType w:val="multilevel"/>
    <w:tmpl w:val="0608C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D7035"/>
    <w:multiLevelType w:val="multilevel"/>
    <w:tmpl w:val="BF3CD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A347F"/>
    <w:multiLevelType w:val="multilevel"/>
    <w:tmpl w:val="4434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FF43C7"/>
    <w:multiLevelType w:val="multilevel"/>
    <w:tmpl w:val="D86E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65D0D"/>
    <w:multiLevelType w:val="multilevel"/>
    <w:tmpl w:val="E570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40D6D"/>
    <w:multiLevelType w:val="multilevel"/>
    <w:tmpl w:val="9DC8B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C90FB4"/>
    <w:multiLevelType w:val="multilevel"/>
    <w:tmpl w:val="5B52E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98"/>
    <w:rsid w:val="00000AD7"/>
    <w:rsid w:val="00027D74"/>
    <w:rsid w:val="0012421B"/>
    <w:rsid w:val="00150C58"/>
    <w:rsid w:val="00156282"/>
    <w:rsid w:val="0019360E"/>
    <w:rsid w:val="001A59B6"/>
    <w:rsid w:val="0028478E"/>
    <w:rsid w:val="002B240C"/>
    <w:rsid w:val="002E178E"/>
    <w:rsid w:val="00375373"/>
    <w:rsid w:val="00394284"/>
    <w:rsid w:val="003A6CE8"/>
    <w:rsid w:val="00430AFA"/>
    <w:rsid w:val="0046411A"/>
    <w:rsid w:val="00483559"/>
    <w:rsid w:val="004922C7"/>
    <w:rsid w:val="00495E6A"/>
    <w:rsid w:val="004C7784"/>
    <w:rsid w:val="00504F2B"/>
    <w:rsid w:val="00516DDD"/>
    <w:rsid w:val="0052764F"/>
    <w:rsid w:val="00542084"/>
    <w:rsid w:val="00557632"/>
    <w:rsid w:val="005C4E5C"/>
    <w:rsid w:val="005E22B9"/>
    <w:rsid w:val="00626720"/>
    <w:rsid w:val="00664C07"/>
    <w:rsid w:val="00667172"/>
    <w:rsid w:val="0067603E"/>
    <w:rsid w:val="006863E4"/>
    <w:rsid w:val="006B10F6"/>
    <w:rsid w:val="006B2DF8"/>
    <w:rsid w:val="00747FD1"/>
    <w:rsid w:val="007F2FFC"/>
    <w:rsid w:val="00844911"/>
    <w:rsid w:val="008456BD"/>
    <w:rsid w:val="0091055E"/>
    <w:rsid w:val="00932DCB"/>
    <w:rsid w:val="00995F11"/>
    <w:rsid w:val="009A1D10"/>
    <w:rsid w:val="009C17E9"/>
    <w:rsid w:val="009E73EC"/>
    <w:rsid w:val="00B15155"/>
    <w:rsid w:val="00B9454D"/>
    <w:rsid w:val="00B95E0A"/>
    <w:rsid w:val="00BA26FF"/>
    <w:rsid w:val="00BB0991"/>
    <w:rsid w:val="00BC3F82"/>
    <w:rsid w:val="00BD1B68"/>
    <w:rsid w:val="00BE62CF"/>
    <w:rsid w:val="00BF13A9"/>
    <w:rsid w:val="00C75296"/>
    <w:rsid w:val="00C90898"/>
    <w:rsid w:val="00CB3ADA"/>
    <w:rsid w:val="00CC1D41"/>
    <w:rsid w:val="00D03D49"/>
    <w:rsid w:val="00D62F9E"/>
    <w:rsid w:val="00D94C4F"/>
    <w:rsid w:val="00DB2825"/>
    <w:rsid w:val="00DB7C93"/>
    <w:rsid w:val="00E87AE6"/>
    <w:rsid w:val="00EF77AF"/>
    <w:rsid w:val="00F2605B"/>
    <w:rsid w:val="00F60D07"/>
    <w:rsid w:val="00FA7602"/>
    <w:rsid w:val="00F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3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3AD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76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6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6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6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6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6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3AD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76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6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6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6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6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6CD1A-EFF7-4A0D-9D0A-C2C3600C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Maciej</cp:lastModifiedBy>
  <cp:revision>4</cp:revision>
  <cp:lastPrinted>2018-05-09T16:10:00Z</cp:lastPrinted>
  <dcterms:created xsi:type="dcterms:W3CDTF">2018-06-25T10:44:00Z</dcterms:created>
  <dcterms:modified xsi:type="dcterms:W3CDTF">2018-06-25T11:00:00Z</dcterms:modified>
</cp:coreProperties>
</file>